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C7" w:rsidRDefault="00255515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1) Какие угрозы в вашей отрасли вы считаете актуальными и недооцененными руководством компаний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2) Противодействие каким угрозам в вашей отрасли целесообразно возложить на "штатских" сотрудников компании, каким на собственную Службу Безопасности, а каким на государственные органы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 Какие признаки системной работы с коммерческой тайной имеются на вашем предприятии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а) имеется регламент определяющий список документов, относящихся к коммерческой тайне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б) имеется регламент определяющий порядок хранения коммерческой тайны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в) имеется регламент определяющий круг лиц и способ доступа к коммерческой тайне</w:t>
      </w:r>
      <w:r w:rsidR="00C66A6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C66A6B" w:rsidRDefault="00C66A6B">
      <w:r>
        <w:t>Ответы на вопросы</w:t>
      </w:r>
    </w:p>
    <w:p w:rsidR="008C3282" w:rsidRDefault="00C66A6B" w:rsidP="00C66A6B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1) Какие угрозы в вашей отрасли вы считаете актуальными и недооцененными руководством компаний 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 текущем периоде угрозы в туристическо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й отрасли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сильно возрастают в период пандемии, даже в сравнении с другими отраслями экономики страны. 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Туристическая отрасль – одна из тех отраслей российской экономики, которая в числе первых попала под удар новой </w:t>
      </w:r>
      <w:proofErr w:type="spellStart"/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коронавирусной</w:t>
      </w:r>
      <w:proofErr w:type="spellEnd"/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инфекции. Речь идет об ударе не только вирусном, медицинском – ведь первая вспышка заболеваемости в России стала последствием возвращения граждан из зарубежных путешествий, но и ударе финансовом – из-за распространения COVID-19 по всему миру текущие туры пришлось прервать, а запланированные на более поздний срок – отменить или перенести. В таких условиях туроператоры, </w:t>
      </w:r>
      <w:proofErr w:type="spellStart"/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турагенты</w:t>
      </w:r>
      <w:proofErr w:type="spellEnd"/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перевозчики и другие участники рынка туристических услуг понесли серьезные убытки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В условиях неблагоприятной эпидемиологической обстановки развитие туристического бизнеса оказалось под серьезной угрозой. По оценкам экспертов, только в первые месяцы пандемии спрос по всем выездным направлениям сократился на 20-25%, а после закрытия границ многими государствами – упал практически до нуля.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нализируя текущее положение дел в сфере мирового туризма,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можно условно выделить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четыре этапа развития отрасли в условиях пандемии: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"страх и паника" (когда никто не знает, чем обернется эпидемия, чего ждать);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"полная темнота" (поиски решений);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"колебание пламени свечи" (намеки на выход);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"свет в конце тоннеля" (еще не выход, но уже прямой путь к нему).</w:t>
      </w:r>
    </w:p>
    <w:p w:rsid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Наиболее 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актуальными и недооцененными руководством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туристических 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компаний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являются следующие угрозы: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- угрозы банкротства и закрытия. 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На практике компании столкнулись не только с образованием серьезного кассового разрыва из-за того, что перед началом ограничительных мер были выплачены крупные суммы налогов и имеются предоплаты по всему миру, но и с многочисленными требованиями туристов вернуть депозиты по турам.</w:t>
      </w:r>
      <w:r w:rsidRPr="008C3282">
        <w:t xml:space="preserve">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Стоит учесть, что 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собственные ресурсы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туроператоров были 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полностью исчерпаны, огромные суммы денег заморожены по всему миру в виде </w:t>
      </w:r>
      <w:proofErr w:type="spellStart"/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холдов</w:t>
      </w:r>
      <w:proofErr w:type="spellEnd"/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которые никто не торопится размораживать, находясь на самоизоляции или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карантине (Япония, Бразилия). Компании данной отрасли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оказались "между молотом и наковальней", когда туристы просят немедленный возврат, а менеджмент со стороны под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рядчиков не может выполнить данные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требования.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 итоге клиенты туристических компаний начинают</w:t>
      </w: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судиться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и угрожать закрытием компании.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- угрозы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отзыва лицензии и ликвидации со стороны государства вследствие неуплаты налогов или нарушения обязательств перед туристами как своими клиентами.</w:t>
      </w:r>
    </w:p>
    <w:p w:rsidR="008C3282" w:rsidRPr="008C3282" w:rsidRDefault="008C3282" w:rsidP="008C3282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8C3282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По мнению экспертов, перспективы развития туристической отрасли после пандемии пока неоднозначны. У представителей туриндустрии надежды на этот год мало – почти все туристические компании признают, что летний сезон для них уже потерян, поскольку дальние и дорогие поездки россияне планируют минимум за полгода</w:t>
      </w:r>
      <w:r w:rsidR="0071093C"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1"/>
      </w:r>
      <w:r w:rsidR="0071093C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C66A6B" w:rsidRDefault="00C66A6B" w:rsidP="00C66A6B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2) Противодействие каким угрозам в вашей отрасли целесообразно возложить на "штатских" сотрудников компании, каким на собственную Службу Безопасности, а каким на государственные органы 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C66A6B" w:rsidRDefault="009E655A" w:rsidP="00F1436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Противодействие эт</w:t>
      </w:r>
      <w:r w:rsidRPr="009E655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им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новым угрозам в н</w:t>
      </w:r>
      <w:r w:rsidRPr="009E655A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ашей 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туристической </w:t>
      </w:r>
      <w:r w:rsidRPr="009E655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отрасли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, связанным с пандемией коронавируса,</w:t>
      </w:r>
      <w:r w:rsidR="00F143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следует целиком и полностью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возложить на </w:t>
      </w:r>
      <w:r w:rsidRPr="009E655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государственные органы</w:t>
      </w:r>
      <w:r w:rsidR="00F143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власти и управления, в том числе Роспотребнадзор и другие. К сожалению, в</w:t>
      </w:r>
      <w:r w:rsidR="00F1436F" w:rsidRPr="00F143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настоящее время без государственной поддержки в большинстве своем субъекты туристической деятельности не смогут в полной мере обеспечить реализацию мероприятий, указанных в требованиях к антитеррористической защищенности гостиниц и иных средств размещения: или они будут фиктивными, или собственники разорятся, а порой физически не смогут их выполнить по независящим от них обстоятельствам</w:t>
      </w:r>
      <w:r w:rsidR="00F1436F">
        <w:rPr>
          <w:rStyle w:val="a6"/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2"/>
      </w:r>
      <w:r w:rsidR="00F1436F" w:rsidRPr="00F143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:rsidR="00F1436F" w:rsidRDefault="00F1436F" w:rsidP="00F1436F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Задачей штатных сотрудников компании является сопровождение клиентов компании, решение всех возникающих вопросов и проблем, в том числе консультирование и возврат средств, если до этого доходит дела. Необходимо следовать из установки рыночной сферы коммерческого бизнеса о том, что клиент всегда прав. </w:t>
      </w:r>
    </w:p>
    <w:p w:rsidR="00C66A6B" w:rsidRDefault="00F1436F" w:rsidP="00C66A6B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Задачами собственной Службы</w:t>
      </w:r>
      <w:r w:rsidRPr="00F1436F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Безопасности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компаний –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тур-операторов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является недопущение различных возможных схем мошенничества и афер на фоне затруднений с возвратом денежных средств клиентам компании и личная охрана руководства организации от посягательств на жизнь и здоровье первых лиц компании.</w:t>
      </w:r>
    </w:p>
    <w:p w:rsidR="001A2B14" w:rsidRDefault="001A2B14" w:rsidP="00C66A6B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C66A6B" w:rsidRDefault="00C66A6B" w:rsidP="00C66A6B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3) Какие признаки системной работы с коммерческой тайной имеются на вашем </w:t>
      </w:r>
      <w:proofErr w:type="gram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предприятии</w:t>
      </w:r>
      <w:proofErr w:type="gram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а) имеется регламент определяющий список документов, относящихся к коммерческой тайне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б) имеется регламент определяющий порядок хранения коммерческой тайны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в) имеется регламент определяющий круг лиц и способ доступа к коммерческой тайне</w:t>
      </w:r>
    </w:p>
    <w:p w:rsidR="001A2B14" w:rsidRPr="001A2B14" w:rsidRDefault="001A2B14" w:rsidP="001A2B14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3C641C" w:rsidRPr="001A2B14" w:rsidRDefault="003C641C" w:rsidP="001A2B14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A2B14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Признаками системной работы с коммерческой тайной на предприятии в сфере туризма является определение того, что именно является коммерческой тайной, например, круг поставщиков туристических услуг, а также контактных лиц, с которыми ведутся соответствующие переговоры, а также тех лиц из числа сотрудников компании, которые будут иметь допуск к данной информации. </w:t>
      </w:r>
      <w:r w:rsidRPr="001A2B1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Чтобы не допустить разглашение коммерческой тайны, в компании можно разработать и утвердить отдельный документ — Положение о коммерческой тайне</w:t>
      </w:r>
      <w:r w:rsidR="001A2B14" w:rsidRPr="001A2B14">
        <w:rPr>
          <w:rFonts w:ascii="Tahoma" w:hAnsi="Tahoma" w:cs="Tahoma"/>
          <w:color w:val="000000"/>
          <w:sz w:val="18"/>
          <w:szCs w:val="18"/>
          <w:shd w:val="clear" w:color="auto" w:fill="FFFFFF"/>
        </w:rPr>
        <w:footnoteReference w:id="3"/>
      </w:r>
      <w:r w:rsidRPr="001A2B1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. В нем организация устанавливает режим охраны конфиденциальных сведений, четко определяет перечень таких сведений, а также перечень должностных лиц организации, имеющих к ним доступ.</w:t>
      </w:r>
    </w:p>
    <w:p w:rsidR="00C66A6B" w:rsidRPr="001A2B14" w:rsidRDefault="001A2B14" w:rsidP="001A2B14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1A2B14">
        <w:rPr>
          <w:rFonts w:ascii="Tahoma" w:hAnsi="Tahoma" w:cs="Tahoma"/>
          <w:color w:val="000000"/>
          <w:sz w:val="18"/>
          <w:szCs w:val="18"/>
          <w:shd w:val="clear" w:color="auto" w:fill="FFFFFF"/>
        </w:rPr>
        <w:t>Кроме того, важным признаком системной работы с коммерческой тайной на предприятии является разработка и принятие соответствующих документов, имеющих характер регламентов, то есть регламентирующих, во-первых, список документов, относящихся к коммерческой тайне, и, во-вторых, определяющих круг лиц и способ доступа к этой коммерческой тайне. Владелец такой информации должен реально ограничить доступ к ней без своего согласия. А еще нужно обеспечить возможность использования работниками информации, составляющей коммерческую тайну, и передачи ее контрагентам без нарушения режима коммерческой тайны</w:t>
      </w:r>
      <w:r w:rsidRPr="001A2B14">
        <w:rPr>
          <w:rStyle w:val="a6"/>
        </w:rPr>
        <w:footnoteReference w:id="4"/>
      </w:r>
      <w:r w:rsidRPr="001A2B14">
        <w:rPr>
          <w:rStyle w:val="a6"/>
        </w:rPr>
        <w:t>.</w:t>
      </w:r>
      <w:bookmarkStart w:id="0" w:name="_GoBack"/>
      <w:bookmarkEnd w:id="0"/>
    </w:p>
    <w:sectPr w:rsidR="00C66A6B" w:rsidRPr="001A2B14" w:rsidSect="0005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B7" w:rsidRDefault="00A55CB7" w:rsidP="0071093C">
      <w:pPr>
        <w:spacing w:after="0" w:line="240" w:lineRule="auto"/>
      </w:pPr>
      <w:r>
        <w:separator/>
      </w:r>
    </w:p>
  </w:endnote>
  <w:endnote w:type="continuationSeparator" w:id="0">
    <w:p w:rsidR="00A55CB7" w:rsidRDefault="00A55CB7" w:rsidP="0071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B7" w:rsidRDefault="00A55CB7" w:rsidP="0071093C">
      <w:pPr>
        <w:spacing w:after="0" w:line="240" w:lineRule="auto"/>
      </w:pPr>
      <w:r>
        <w:separator/>
      </w:r>
    </w:p>
  </w:footnote>
  <w:footnote w:type="continuationSeparator" w:id="0">
    <w:p w:rsidR="00A55CB7" w:rsidRDefault="00A55CB7" w:rsidP="0071093C">
      <w:pPr>
        <w:spacing w:after="0" w:line="240" w:lineRule="auto"/>
      </w:pPr>
      <w:r>
        <w:continuationSeparator/>
      </w:r>
    </w:p>
  </w:footnote>
  <w:footnote w:id="1">
    <w:p w:rsidR="0071093C" w:rsidRPr="001A2B14" w:rsidRDefault="0071093C" w:rsidP="001A2B14">
      <w:pPr>
        <w:pStyle w:val="a4"/>
        <w:jc w:val="both"/>
        <w:rPr>
          <w:sz w:val="18"/>
          <w:szCs w:val="18"/>
        </w:rPr>
      </w:pPr>
      <w:r w:rsidRPr="001A2B14">
        <w:rPr>
          <w:rStyle w:val="a6"/>
          <w:sz w:val="18"/>
          <w:szCs w:val="18"/>
        </w:rPr>
        <w:footnoteRef/>
      </w:r>
      <w:r w:rsidRPr="001A2B14">
        <w:rPr>
          <w:sz w:val="18"/>
          <w:szCs w:val="18"/>
        </w:rPr>
        <w:t xml:space="preserve"> Ключевская Н. Туризм-2020 и COVID-19: туристическая отрасль в условиях пандемии и после нее // ГАРАНТ.РУ: http://www.garant.ru/article/1376805/#ixzz6dfhNovof</w:t>
      </w:r>
    </w:p>
  </w:footnote>
  <w:footnote w:id="2">
    <w:p w:rsidR="00F1436F" w:rsidRPr="001A2B14" w:rsidRDefault="00F1436F" w:rsidP="001A2B14">
      <w:pPr>
        <w:pStyle w:val="a4"/>
        <w:jc w:val="both"/>
        <w:rPr>
          <w:sz w:val="18"/>
          <w:szCs w:val="18"/>
        </w:rPr>
      </w:pPr>
      <w:r w:rsidRPr="001A2B14">
        <w:rPr>
          <w:rStyle w:val="a6"/>
          <w:sz w:val="18"/>
          <w:szCs w:val="18"/>
        </w:rPr>
        <w:footnoteRef/>
      </w:r>
      <w:r w:rsidRPr="001A2B14">
        <w:rPr>
          <w:sz w:val="18"/>
          <w:szCs w:val="18"/>
        </w:rPr>
        <w:t xml:space="preserve"> Синицын И. Безопасность туризма в России: современные вызовы и угрозы, состояние и пути совершенствования // https://www.tourismsafety.ru/opinion_0_42.html</w:t>
      </w:r>
    </w:p>
  </w:footnote>
  <w:footnote w:id="3">
    <w:p w:rsidR="001A2B14" w:rsidRPr="001A2B14" w:rsidRDefault="001A2B14" w:rsidP="001A2B14">
      <w:pPr>
        <w:pStyle w:val="a4"/>
        <w:jc w:val="both"/>
        <w:rPr>
          <w:sz w:val="18"/>
          <w:szCs w:val="18"/>
        </w:rPr>
      </w:pPr>
      <w:r w:rsidRPr="001A2B14">
        <w:rPr>
          <w:rStyle w:val="a6"/>
          <w:sz w:val="18"/>
          <w:szCs w:val="18"/>
        </w:rPr>
        <w:footnoteRef/>
      </w:r>
      <w:r w:rsidRPr="001A2B14">
        <w:rPr>
          <w:sz w:val="18"/>
          <w:szCs w:val="18"/>
        </w:rPr>
        <w:t xml:space="preserve"> </w:t>
      </w:r>
      <w:r w:rsidRPr="001A2B14">
        <w:rPr>
          <w:sz w:val="18"/>
          <w:szCs w:val="18"/>
        </w:rPr>
        <w:t>Коммерческая тайна</w:t>
      </w:r>
      <w:r w:rsidRPr="001A2B14">
        <w:rPr>
          <w:sz w:val="18"/>
          <w:szCs w:val="18"/>
        </w:rPr>
        <w:t xml:space="preserve"> // </w:t>
      </w:r>
      <w:r w:rsidRPr="001A2B14">
        <w:rPr>
          <w:sz w:val="18"/>
          <w:szCs w:val="18"/>
        </w:rPr>
        <w:t>Источник: https://www.kdelo.ru/art/385745-kommercheskaya-tayna-20-m1</w:t>
      </w:r>
    </w:p>
  </w:footnote>
  <w:footnote w:id="4">
    <w:p w:rsidR="001A2B14" w:rsidRDefault="001A2B14" w:rsidP="001A2B14">
      <w:pPr>
        <w:pStyle w:val="a4"/>
        <w:jc w:val="both"/>
      </w:pPr>
      <w:r w:rsidRPr="001A2B14">
        <w:rPr>
          <w:rStyle w:val="a6"/>
          <w:sz w:val="18"/>
          <w:szCs w:val="18"/>
        </w:rPr>
        <w:footnoteRef/>
      </w:r>
      <w:r w:rsidRPr="001A2B14">
        <w:rPr>
          <w:sz w:val="18"/>
          <w:szCs w:val="18"/>
        </w:rPr>
        <w:t xml:space="preserve"> Ответственность за нарушение коммерческой тайны // https://journal.tinkoff.ru/guide/komtayna/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5515"/>
    <w:rsid w:val="00055FC7"/>
    <w:rsid w:val="001A2B14"/>
    <w:rsid w:val="00255515"/>
    <w:rsid w:val="003C641C"/>
    <w:rsid w:val="0071093C"/>
    <w:rsid w:val="008C3282"/>
    <w:rsid w:val="009E655A"/>
    <w:rsid w:val="00A55CB7"/>
    <w:rsid w:val="00C66A6B"/>
    <w:rsid w:val="00F1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F16EA-C493-4904-AE09-C5A2CF8A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A6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109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1093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109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4709BF2-1071-4DCB-9A8F-8680D0B8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Admin</cp:lastModifiedBy>
  <cp:revision>7</cp:revision>
  <dcterms:created xsi:type="dcterms:W3CDTF">2020-10-23T10:23:00Z</dcterms:created>
  <dcterms:modified xsi:type="dcterms:W3CDTF">2020-11-13T11:27:00Z</dcterms:modified>
</cp:coreProperties>
</file>